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DF0FC8" w:rsidRPr="00DF0FC8">
              <w:rPr>
                <w:rFonts w:ascii="Times New Roman" w:hAnsi="Times New Roman" w:cs="Times New Roman"/>
                <w:lang w:val="en-GB"/>
              </w:rPr>
              <w:t>Expert trainings for medical staff</w:t>
            </w:r>
          </w:p>
          <w:p w:rsidR="000729E7" w:rsidRPr="001A3932" w:rsidRDefault="000729E7" w:rsidP="00DF0FC8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5D2700" w:rsidRPr="005D2700">
              <w:rPr>
                <w:rFonts w:ascii="Times New Roman" w:hAnsi="Times New Roman" w:cs="Times New Roman"/>
                <w:lang w:val="en-GB"/>
              </w:rPr>
              <w:t>RORS241/SBPB Vrsac/TD</w:t>
            </w:r>
            <w:r w:rsidR="00DF0FC8">
              <w:rPr>
                <w:rFonts w:ascii="Times New Roman" w:hAnsi="Times New Roman" w:cs="Times New Roman"/>
                <w:lang w:val="en-GB"/>
              </w:rPr>
              <w:t>7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BEE" w:rsidRDefault="00C66BEE" w:rsidP="00537BE2">
      <w:pPr>
        <w:spacing w:after="0" w:line="240" w:lineRule="auto"/>
      </w:pPr>
      <w:r>
        <w:separator/>
      </w:r>
    </w:p>
  </w:endnote>
  <w:endnote w:type="continuationSeparator" w:id="1">
    <w:p w:rsidR="00C66BEE" w:rsidRDefault="00C66BEE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8D1290">
      <w:rPr>
        <w:b/>
        <w:bCs/>
      </w:rPr>
      <w:fldChar w:fldCharType="begin"/>
    </w:r>
    <w:r>
      <w:rPr>
        <w:b/>
        <w:bCs/>
      </w:rPr>
      <w:instrText xml:space="preserve"> PAGE </w:instrText>
    </w:r>
    <w:r w:rsidR="008D1290">
      <w:rPr>
        <w:b/>
        <w:bCs/>
      </w:rPr>
      <w:fldChar w:fldCharType="separate"/>
    </w:r>
    <w:r w:rsidR="00DF0FC8">
      <w:rPr>
        <w:b/>
        <w:bCs/>
        <w:noProof/>
      </w:rPr>
      <w:t>1</w:t>
    </w:r>
    <w:r w:rsidR="008D1290">
      <w:rPr>
        <w:b/>
        <w:bCs/>
      </w:rPr>
      <w:fldChar w:fldCharType="end"/>
    </w:r>
    <w:r>
      <w:t xml:space="preserve"> of </w:t>
    </w:r>
    <w:r w:rsidR="008D1290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8D1290">
      <w:rPr>
        <w:b/>
        <w:bCs/>
      </w:rPr>
      <w:fldChar w:fldCharType="separate"/>
    </w:r>
    <w:r w:rsidR="00DF0FC8">
      <w:rPr>
        <w:b/>
        <w:bCs/>
        <w:noProof/>
      </w:rPr>
      <w:t>1</w:t>
    </w:r>
    <w:r w:rsidR="008D1290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BEE" w:rsidRDefault="00C66BEE" w:rsidP="00537BE2">
      <w:pPr>
        <w:spacing w:after="0" w:line="240" w:lineRule="auto"/>
      </w:pPr>
      <w:r>
        <w:separator/>
      </w:r>
    </w:p>
  </w:footnote>
  <w:footnote w:type="continuationSeparator" w:id="1">
    <w:p w:rsidR="00C66BEE" w:rsidRDefault="00C66BEE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D2700"/>
    <w:rsid w:val="005F0BEC"/>
    <w:rsid w:val="00721055"/>
    <w:rsid w:val="007A754B"/>
    <w:rsid w:val="007B3575"/>
    <w:rsid w:val="007F7D45"/>
    <w:rsid w:val="008D1290"/>
    <w:rsid w:val="008D2600"/>
    <w:rsid w:val="009C07D6"/>
    <w:rsid w:val="00A076D8"/>
    <w:rsid w:val="00A41909"/>
    <w:rsid w:val="00B60390"/>
    <w:rsid w:val="00C029ED"/>
    <w:rsid w:val="00C44A05"/>
    <w:rsid w:val="00C66BEE"/>
    <w:rsid w:val="00CA3C73"/>
    <w:rsid w:val="00CC5822"/>
    <w:rsid w:val="00DC6D14"/>
    <w:rsid w:val="00DF0FC8"/>
    <w:rsid w:val="00E46D1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56</Words>
  <Characters>324</Characters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2019-06-30T16:32:00Z</dcterms:modified>
</cp:coreProperties>
</file>